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DC" w:rsidRPr="00E52DDC" w:rsidRDefault="00E52DDC" w:rsidP="00E52DDC">
      <w:pPr>
        <w:shd w:val="clear" w:color="auto" w:fill="FFFFFF"/>
        <w:spacing w:before="259" w:after="182" w:line="414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1"/>
          <w:szCs w:val="31"/>
        </w:rPr>
      </w:pPr>
      <w:r w:rsidRPr="00E52DDC">
        <w:rPr>
          <w:rFonts w:ascii="Montserrat" w:eastAsia="Times New Roman" w:hAnsi="Montserrat" w:cs="Times New Roman"/>
          <w:b/>
          <w:bCs/>
          <w:color w:val="000000"/>
          <w:sz w:val="31"/>
        </w:rPr>
        <w:t>О федеральных государственных требованиях:</w:t>
      </w:r>
    </w:p>
    <w:p w:rsidR="00E52DDC" w:rsidRPr="00E52DDC" w:rsidRDefault="00E52DDC" w:rsidP="00E52DDC">
      <w:pPr>
        <w:shd w:val="clear" w:color="auto" w:fill="FFFFFF"/>
        <w:spacing w:before="259" w:after="182" w:line="414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1"/>
          <w:szCs w:val="31"/>
        </w:rPr>
      </w:pPr>
      <w:r w:rsidRPr="00E52DDC">
        <w:rPr>
          <w:rFonts w:ascii="Montserrat" w:eastAsia="Times New Roman" w:hAnsi="Montserrat" w:cs="Times New Roman"/>
          <w:b/>
          <w:bCs/>
          <w:color w:val="000000"/>
          <w:sz w:val="31"/>
        </w:rPr>
        <w:t>273-ФЗ </w:t>
      </w:r>
      <w:hyperlink r:id="rId5" w:tgtFrame="_blank" w:history="1">
        <w:r w:rsidRPr="00E52DDC">
          <w:rPr>
            <w:rFonts w:ascii="Montserrat" w:eastAsia="Times New Roman" w:hAnsi="Montserrat" w:cs="Times New Roman"/>
            <w:b/>
            <w:bCs/>
            <w:color w:val="306AFD"/>
            <w:sz w:val="31"/>
          </w:rPr>
          <w:t>«Об образовании в Российской Федерации»</w:t>
        </w:r>
      </w:hyperlink>
    </w:p>
    <w:p w:rsidR="00E52DDC" w:rsidRPr="00E52DDC" w:rsidRDefault="00E52DDC" w:rsidP="00E52DDC">
      <w:pPr>
        <w:shd w:val="clear" w:color="auto" w:fill="FFFFFF"/>
        <w:spacing w:before="78" w:after="182" w:line="240" w:lineRule="auto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b/>
          <w:bCs/>
          <w:i/>
          <w:iCs/>
          <w:color w:val="000000"/>
          <w:sz w:val="21"/>
        </w:rPr>
        <w:t>Статья 11. Федеральные государственные образовательные стандарты и федеральные государственные требования. Образовательные стандарты.</w:t>
      </w: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br/>
        <w:t>Федеральные государственные образовательные стандарты, образовательные стандарты и федеральные государственные требования характеризуют содержательную сторону процесса образования.</w:t>
      </w:r>
    </w:p>
    <w:p w:rsidR="00E52DDC" w:rsidRPr="00E52DDC" w:rsidRDefault="00E52DDC" w:rsidP="00E52DDC">
      <w:pPr>
        <w:shd w:val="clear" w:color="auto" w:fill="FFFFFF"/>
        <w:spacing w:before="78" w:after="182" w:line="240" w:lineRule="auto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Определения этих понятий содержатся в ст. 2 273-ФЗ:</w:t>
      </w:r>
    </w:p>
    <w:p w:rsidR="00E52DDC" w:rsidRPr="00E52DDC" w:rsidRDefault="00E52DDC" w:rsidP="00E52DD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b/>
          <w:bCs/>
          <w:color w:val="000000"/>
          <w:sz w:val="21"/>
        </w:rPr>
        <w:t>Федеральный государственный образовательный стандарт (ФГОС) </w:t>
      </w: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— совокупность обязательных требований к образованию определенного уровня и (или) к профессии, специальности и направлению подготовки, утвержденных Министерством образования и науки РФ (ст. 2 п. 6);</w:t>
      </w:r>
    </w:p>
    <w:p w:rsidR="00E52DDC" w:rsidRPr="00E52DDC" w:rsidRDefault="00E52DDC" w:rsidP="00E52DDC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b/>
          <w:bCs/>
          <w:color w:val="000000"/>
          <w:sz w:val="21"/>
        </w:rPr>
        <w:t>Образовательный стандарт</w:t>
      </w: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 — совокупность обязательных требований к высшему образованию по специальностям и направлениям подготовки, утвержденных теми образовательными организациями высшего образования, которые определены Федеральным законом «Об образовании в Российской Федерации» или указом Президента Российской Федерации (ст. 2 п. 7);</w:t>
      </w:r>
    </w:p>
    <w:p w:rsidR="00E52DDC" w:rsidRPr="00E52DDC" w:rsidRDefault="00E52DDC" w:rsidP="00E52DD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b/>
          <w:bCs/>
          <w:color w:val="000000"/>
          <w:sz w:val="21"/>
        </w:rPr>
        <w:t>Федеральные государственные требования</w:t>
      </w: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 xml:space="preserve"> - обязательные требования к минимуму содержания, структуре дополнительных </w:t>
      </w:r>
      <w:proofErr w:type="spellStart"/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предпрофессиональных</w:t>
      </w:r>
      <w:proofErr w:type="spellEnd"/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 xml:space="preserve"> программ, условиям их реализации и срокам </w:t>
      </w:r>
      <w:proofErr w:type="gramStart"/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обучения по</w:t>
      </w:r>
      <w:proofErr w:type="gramEnd"/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 xml:space="preserve"> этим программам, утверждаемыми уполномоченными федеральными органами исполнительной власти в соответствии с Федеральным законом «Об образовании в Российской Федерации» (ст. 2 п. 8).</w:t>
      </w:r>
    </w:p>
    <w:p w:rsidR="00E52DDC" w:rsidRPr="00E52DDC" w:rsidRDefault="00E52DDC" w:rsidP="00E52DDC">
      <w:pPr>
        <w:shd w:val="clear" w:color="auto" w:fill="FFFFFF"/>
        <w:spacing w:before="78" w:after="182" w:line="240" w:lineRule="auto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b/>
          <w:bCs/>
          <w:color w:val="000000"/>
          <w:sz w:val="21"/>
        </w:rPr>
        <w:t>Цели</w:t>
      </w: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 xml:space="preserve"> принятия федеральных государственных образовательных стандартов и федеральных государственных требований закреплены законодателем в </w:t>
      </w:r>
      <w:proofErr w:type="gramStart"/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ч</w:t>
      </w:r>
      <w:proofErr w:type="gramEnd"/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. 1 комментируемой статьи. Они призваны обеспечить:</w:t>
      </w:r>
    </w:p>
    <w:p w:rsidR="00E52DDC" w:rsidRPr="00E52DDC" w:rsidRDefault="00E52DDC" w:rsidP="00E52DDC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Единство образовательного пространства Российской Федерации;</w:t>
      </w:r>
    </w:p>
    <w:p w:rsidR="00E52DDC" w:rsidRPr="00E52DDC" w:rsidRDefault="00E52DDC" w:rsidP="00E52DDC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Преемственность основных образовательных программ;</w:t>
      </w:r>
    </w:p>
    <w:p w:rsidR="00E52DDC" w:rsidRPr="00E52DDC" w:rsidRDefault="00E52DDC" w:rsidP="00E52DDC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Вариативность содержания образовательных программ соответствующего уровня образования (они предоставляют возможность формирования образовательных программ различного уровня сложности и различной направленности с учетом образовательных потребностей и способностей обучающихся);</w:t>
      </w:r>
    </w:p>
    <w:p w:rsidR="00E52DDC" w:rsidRPr="00E52DDC" w:rsidRDefault="00E52DDC" w:rsidP="00E52DD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Государственные гарантии уровня и качества образования (в них установлены единые обязательные требования к условиям реализации основных образовательных программ и результатам их освоения).</w:t>
      </w:r>
    </w:p>
    <w:p w:rsidR="00E52DDC" w:rsidRPr="00E52DDC" w:rsidRDefault="00E52DDC" w:rsidP="00E52DDC">
      <w:pPr>
        <w:shd w:val="clear" w:color="auto" w:fill="FFFFFF"/>
        <w:spacing w:before="78" w:after="182" w:line="240" w:lineRule="auto"/>
        <w:rPr>
          <w:rFonts w:ascii="Montserrat" w:eastAsia="Times New Roman" w:hAnsi="Montserrat" w:cs="Times New Roman"/>
          <w:color w:val="000000"/>
          <w:sz w:val="21"/>
          <w:szCs w:val="21"/>
        </w:rPr>
      </w:pPr>
      <w:proofErr w:type="spellStart"/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ФГОСы</w:t>
      </w:r>
      <w:proofErr w:type="spellEnd"/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 xml:space="preserve"> и образовательные стандарты имеют особое значение для организации образовательного процесса, поскольку выступают основой для разработки основных образовательных программ, программ учебных курсов, контрольно-измерительных материалов, учебно-методической литературы, проведения государственной (итоговой) и промежуточной аттестации обучающихся, аттестации педагогических работников и административно-управленческого персонала государственных и муниципальных образовательных организаций.</w:t>
      </w:r>
    </w:p>
    <w:p w:rsidR="00E52DDC" w:rsidRPr="00E52DDC" w:rsidRDefault="00E52DDC" w:rsidP="00E52DDC">
      <w:pPr>
        <w:shd w:val="clear" w:color="auto" w:fill="FFFFFF"/>
        <w:spacing w:before="78" w:after="182" w:line="240" w:lineRule="auto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Они принимаются за основу при осуществлении контроля и надзора в области образования, формировании системы внутреннего мониторинга качества образования, разработке нормативов финансового обеспечения образовательной деятельности образовательных организаций и т. д.</w:t>
      </w:r>
    </w:p>
    <w:p w:rsidR="00E52DDC" w:rsidRPr="00E52DDC" w:rsidRDefault="00E52DDC" w:rsidP="00E52DDC">
      <w:pPr>
        <w:shd w:val="clear" w:color="auto" w:fill="FFFFFF"/>
        <w:spacing w:before="78" w:after="182" w:line="240" w:lineRule="auto"/>
        <w:rPr>
          <w:rFonts w:ascii="Montserrat" w:eastAsia="Times New Roman" w:hAnsi="Montserrat" w:cs="Times New Roman"/>
          <w:color w:val="000000"/>
          <w:sz w:val="21"/>
          <w:szCs w:val="21"/>
        </w:rPr>
      </w:pPr>
      <w:proofErr w:type="gramStart"/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Для реализации каждого ФГОС образовательная организация разрабатывает образовательную программу, под которой понимается (ст. 2 п. 9 273 -ФЗ) комплекс основных характеристик образования (объем, содержание, планируемые результаты), организационно-педагогических условий и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  <w:proofErr w:type="gramEnd"/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 xml:space="preserve"> По уровням общего и профессионального образования, по профессиональному обучению реализуются основные образовательные программы (ООП), по дополнительному образованию, дополнительные образовательные программы </w:t>
      </w:r>
      <w:proofErr w:type="gramStart"/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 xml:space="preserve">( </w:t>
      </w:r>
      <w:proofErr w:type="gramEnd"/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ч. 2 ст.12  273-ФЗ).</w:t>
      </w:r>
    </w:p>
    <w:p w:rsidR="00E52DDC" w:rsidRPr="00E52DDC" w:rsidRDefault="00E52DDC" w:rsidP="00E52DDC">
      <w:pPr>
        <w:shd w:val="clear" w:color="auto" w:fill="FFFFFF"/>
        <w:spacing w:before="78" w:after="182" w:line="240" w:lineRule="auto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lastRenderedPageBreak/>
        <w:t xml:space="preserve">ФГОС включает в себя требования </w:t>
      </w:r>
      <w:proofErr w:type="gramStart"/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к</w:t>
      </w:r>
      <w:proofErr w:type="gramEnd"/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:</w:t>
      </w:r>
    </w:p>
    <w:p w:rsidR="00E52DDC" w:rsidRPr="00E52DDC" w:rsidRDefault="00E52DDC" w:rsidP="00E52DDC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структуре основных образовательных программ и их объему (так, например, ФГОС устанавливает соотношение обязательной части основной образовательной программы и части, формируемой участниками образовательных отношений);</w:t>
      </w:r>
    </w:p>
    <w:p w:rsidR="00E52DDC" w:rsidRPr="00E52DDC" w:rsidRDefault="00E52DDC" w:rsidP="00E52DDC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условиям реализации основных образовательных программ (ФГОС определяет кадровые, финансовые, материально-технические и другие условия реализации ООП);</w:t>
      </w:r>
    </w:p>
    <w:p w:rsidR="00E52DDC" w:rsidRPr="00E52DDC" w:rsidRDefault="00E52DDC" w:rsidP="00E52DD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1"/>
          <w:szCs w:val="21"/>
        </w:rPr>
      </w:pPr>
      <w:r w:rsidRPr="00E52DDC">
        <w:rPr>
          <w:rFonts w:ascii="Montserrat" w:eastAsia="Times New Roman" w:hAnsi="Montserrat" w:cs="Times New Roman"/>
          <w:color w:val="000000"/>
          <w:sz w:val="21"/>
          <w:szCs w:val="21"/>
        </w:rPr>
        <w:t>результатам освоения основных образовательных программ.</w:t>
      </w:r>
    </w:p>
    <w:p w:rsidR="00A0453A" w:rsidRDefault="00A0453A"/>
    <w:sectPr w:rsidR="00A04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B30A6"/>
    <w:multiLevelType w:val="multilevel"/>
    <w:tmpl w:val="2020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0B80822"/>
    <w:multiLevelType w:val="multilevel"/>
    <w:tmpl w:val="6640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9212CED"/>
    <w:multiLevelType w:val="multilevel"/>
    <w:tmpl w:val="3596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52DDC"/>
    <w:rsid w:val="00A0453A"/>
    <w:rsid w:val="00E52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2D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2DD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E52DDC"/>
    <w:rPr>
      <w:b/>
      <w:bCs/>
    </w:rPr>
  </w:style>
  <w:style w:type="character" w:styleId="a4">
    <w:name w:val="Hyperlink"/>
    <w:basedOn w:val="a0"/>
    <w:uiPriority w:val="99"/>
    <w:semiHidden/>
    <w:unhideWhenUsed/>
    <w:rsid w:val="00E52DD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52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coz.ru/praktika/realizatsiya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Тимашевка</dc:creator>
  <cp:keywords/>
  <dc:description/>
  <cp:lastModifiedBy>Тимашевка</cp:lastModifiedBy>
  <cp:revision>3</cp:revision>
  <dcterms:created xsi:type="dcterms:W3CDTF">2025-02-06T12:00:00Z</dcterms:created>
  <dcterms:modified xsi:type="dcterms:W3CDTF">2025-02-06T12:01:00Z</dcterms:modified>
</cp:coreProperties>
</file>